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префектом-27-июля-2018"/>
    <w:p>
      <w:pPr>
        <w:pStyle w:val="Heading3"/>
      </w:pPr>
      <w:r>
        <w:t xml:space="preserve">Встреча с префектом 27 июля 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http://zmsk.mos.ru/presscenter/mediagallery/118185/7427904/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mediagallery/118185/742790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mediagallery/118185/742790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2025-02-21T13:42:28Z</dcterms:created>
  <dcterms:modified xsi:type="dcterms:W3CDTF">2025-02-21T13:42:28Z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