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мориальную-доску-повесили-в-районе"/>
    <w:p>
      <w:pPr>
        <w:pStyle w:val="Heading3"/>
      </w:pPr>
      <w:r>
        <w:t xml:space="preserve">Мемориальную доску повесили в районе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</w:p>
    <w:p>
      <w:pPr>
        <w:pStyle w:val="BodyText"/>
      </w:pPr>
      <w:r>
        <w:t xml:space="preserve">В районе 18 июня открыли мемориальную доску военному летчику и писателю Ромену Гари.</w:t>
      </w:r>
    </w:p>
    <w:p>
      <w:pPr>
        <w:pStyle w:val="BodyText"/>
      </w:pPr>
      <w:r>
        <w:t xml:space="preserve">Памятная табличка появилась по адресу: Климентовский переулок, дом 6.</w:t>
      </w:r>
    </w:p>
    <w:p>
      <w:pPr>
        <w:pStyle w:val="BodyText"/>
      </w:pPr>
      <w:r>
        <w:t xml:space="preserve">По словам главы столичного Департамента культурного наследия Алексея Емельянова, именно в этом здании жил Ромен Гари со своей мамой. Сейчас его память увековечена на фасаде жилого дома. Мемориальная доска установлена по ходатайству Посольства Французской Республики в России.</w:t>
      </w:r>
    </w:p>
    <w:p>
      <w:pPr>
        <w:pStyle w:val="BodyText"/>
      </w:pPr>
      <w:r>
        <w:t xml:space="preserve">На самой табличке написано следующее «Ромен Гари — французский писатель, военный летчик свободной Франции, дипломат, жил в этом доме с 1917 по 1921 год».</w:t>
      </w:r>
    </w:p>
    <w:p>
      <w:pPr>
        <w:pStyle w:val="BodyText"/>
      </w:pPr>
      <w:r>
        <w:t xml:space="preserve">В церемонии приняли участие представители столичных органов власти и Посольства Французской Республики.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http://zmsk.mos.ru/presscenter/news/detail/10044698.html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044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044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2025-08-06T13:49:31Z</dcterms:created>
  <dcterms:modified xsi:type="dcterms:W3CDTF">2025-08-06T13:49:31Z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