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cd24b9d0d98a6ae37e2fd66a652d8098ec561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2022 года</w:t>
      </w:r>
    </w:p>
    <w:p>
      <w:pPr>
        <w:pStyle w:val="FirstParagraph"/>
      </w:pPr>
      <w:r>
        <w:t xml:space="preserve">22.12.2021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строительства"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 (ИАИС ОГД).</w:t>
            </w:r>
          </w:p>
          <w:p>
            <w:pPr>
              <w:jc w:val="left"/>
            </w:pPr>
            <w:r>
              <w:t xml:space="preserve">7) 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 ((ИАИС ОГД).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17.01.2022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14.02.2022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14.03.2022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Сергей Александрович</w:t>
            </w:r>
            <w:r>
              <w:t xml:space="preserve"> </w:t>
            </w:r>
            <w:r>
              <w:t xml:space="preserve"> </w:t>
            </w:r>
            <w:r>
              <w:t xml:space="preserve">Фурсов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3)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31.01.2022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28.02.2022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28.03.2022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11.01.2022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08.02.2022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22.02.2022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22.03.2022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А.Б. Пирогов, 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  <w:r>
              <w:t xml:space="preserve"> </w:t>
            </w:r>
            <w:hyperlink r:id="rId20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+7(965)342-15-05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+7(915)113-67-46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13.01.2022</w:t>
            </w:r>
            <w:r>
              <w:t xml:space="preserve"> </w:t>
            </w:r>
            <w:r>
              <w:t xml:space="preserve"> </w:t>
            </w:r>
            <w:r>
              <w:t xml:space="preserve">27.01.2022</w:t>
            </w:r>
          </w:p>
        </w:tc>
        <w:tc>
          <w:tcPr/>
          <w:p>
            <w:pPr>
              <w:jc w:val="left"/>
            </w:pPr>
            <w:r>
              <w:t xml:space="preserve">10.02.2022 24.02.2022</w:t>
            </w:r>
          </w:p>
        </w:tc>
        <w:tc>
          <w:tcPr/>
          <w:p>
            <w:pPr>
              <w:jc w:val="left"/>
            </w:pPr>
            <w:r>
              <w:t xml:space="preserve">10.03.2022 24.03.2022</w:t>
            </w:r>
          </w:p>
        </w:tc>
        <w:tc>
          <w:tcPr/>
          <w:p>
            <w:pPr>
              <w:jc w:val="left"/>
            </w:pPr>
            <w:r>
              <w:t xml:space="preserve">ZOOM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Лобанов С.Д.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Алиса Андреевна Кошелева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19.01.2022</w:t>
            </w:r>
          </w:p>
        </w:tc>
        <w:tc>
          <w:tcPr/>
          <w:p>
            <w:pPr>
              <w:jc w:val="left"/>
            </w:pPr>
            <w:r>
              <w:t xml:space="preserve">16.02.2022</w:t>
            </w:r>
          </w:p>
        </w:tc>
        <w:tc>
          <w:tcPr/>
          <w:p>
            <w:pPr>
              <w:jc w:val="left"/>
            </w:pPr>
            <w:r>
              <w:t xml:space="preserve">16.03.2022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15.02.2022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22.03.2022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эт.3, каб.320)</w:t>
            </w:r>
          </w:p>
          <w:p>
            <w:pPr>
              <w:jc w:val="left"/>
            </w:pPr>
            <w:r>
              <w:t xml:space="preserve">либо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отдела финансового контроля и анализа Управления по контролю и надзору в области долевого строительства Москомстройинвеста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69-662.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Получение услуг сетевых организаций по подключению к инженерным сетям через портал mos.ru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24.03.2022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Специалисты ДГП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По вопросам участия:</w:t>
            </w:r>
          </w:p>
          <w:p>
            <w:pPr>
              <w:jc w:val="left"/>
            </w:pPr>
            <w:r>
              <w:t xml:space="preserve">И.И. Галиаскар</w:t>
            </w:r>
          </w:p>
          <w:p>
            <w:pPr>
              <w:jc w:val="left"/>
            </w:pPr>
            <w:r>
              <w:t xml:space="preserve">8(499) 250-35-82, доб. 291</w:t>
            </w:r>
            <w:r>
              <w:t xml:space="preserve"> 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GaliaskarII@str.mos.ru</w:t>
              </w:r>
            </w:hyperlink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Тел.:</w:t>
      </w:r>
      <w:r>
        <w:t xml:space="preserve"> </w:t>
      </w:r>
      <w:r>
        <w:rPr>
          <w:bCs/>
          <w:b/>
        </w:rPr>
        <w:t xml:space="preserve">8 (499) 401-01-01</w:t>
      </w:r>
    </w:p>
    <w:p>
      <w:pPr>
        <w:pStyle w:val="BodyText"/>
      </w:pPr>
      <w:r>
        <w:t xml:space="preserve">Адрес электронной почты:</w:t>
      </w:r>
      <w:r>
        <w:t xml:space="preserve"> </w:t>
      </w:r>
      <w:r>
        <w:rPr>
          <w:bCs/>
          <w:b/>
        </w:rPr>
        <w:t xml:space="preserve">help@str.mos.ru</w:t>
      </w:r>
      <w:r>
        <w:t xml:space="preserve">.</w:t>
      </w:r>
      <w:r>
        <w:t xml:space="preserve"> </w:t>
      </w:r>
    </w:p>
    <w:p>
      <w:pPr>
        <w:pStyle w:val="BodyText"/>
      </w:pPr>
      <w:r>
        <w:t xml:space="preserve">Время работы: понедельник-пятница - с 8:00 до 20:00.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http://zmsk.mos.ru/presscenter/news/detail/10495636.html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presscenter/news/detail/10495636.html" TargetMode="External" /><Relationship Type="http://schemas.openxmlformats.org/officeDocument/2006/relationships/hyperlink" Id="rId22" Target="mailto:GaliaskarII@str.mos.ru" TargetMode="External" /><Relationship Type="http://schemas.openxmlformats.org/officeDocument/2006/relationships/hyperlink" Id="rId21" Target="mailto:ShtolymAI@mos.ru" TargetMode="External" /><Relationship Type="http://schemas.openxmlformats.org/officeDocument/2006/relationships/hyperlink" Id="rId20" Target="mailto:dmitrenkopi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presscenter/news/detail/10495636.html" TargetMode="External" /><Relationship Type="http://schemas.openxmlformats.org/officeDocument/2006/relationships/hyperlink" Id="rId22" Target="mailto:GaliaskarII@str.mos.ru" TargetMode="External" /><Relationship Type="http://schemas.openxmlformats.org/officeDocument/2006/relationships/hyperlink" Id="rId21" Target="mailto:ShtolymAI@mos.ru" TargetMode="External" /><Relationship Type="http://schemas.openxmlformats.org/officeDocument/2006/relationships/hyperlink" Id="rId20" Target="mailto:dmitrenkopi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2025-07-24T07:35:05Z</dcterms:created>
  <dcterms:modified xsi:type="dcterms:W3CDTF">2025-07-24T07:35:05Z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