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0ad7a7f124a7519fe023a4b12546581b430e3a"/>
    <w:p>
      <w:pPr>
        <w:pStyle w:val="Heading3"/>
      </w:pPr>
      <w:r>
        <w:t xml:space="preserve">День памяти и скорби: жители района Замоскворечье возложили цветы к мемориалу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23.06.2025</w:t>
      </w:r>
    </w:p>
    <w:p>
      <w:pPr>
        <w:pStyle w:val="BodyText"/>
      </w:pPr>
      <w:r>
        <w:t xml:space="preserve">Торжественное возложение цветов состоялось в сквере Ополченцев Замоскворечья. Фото: страница управы района Замоскворечье в социальных сетях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День памяти и скорби 22 июня провели возложением цветов и зажжением свечей в сквере Ополченцев района Замоскворечье.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мероприятия ветераны, жители района, общественные советники, представители общественных организаций и управы почтили память героям Великой Отечественной войны минутой молчания.</w:t>
      </w:r>
    </w:p>
    <w:p>
      <w:pPr>
        <w:pStyle w:val="BodyText"/>
      </w:pPr>
      <w:r>
        <w:t xml:space="preserve">Зажжение свечей и возложение цветов являются акцией, в рамках которой участники проявляют искреннюю благодарность и уважение защитникам Родины от фашизма,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управы района Замоскворечье в социальных сетях.</w:t>
      </w:r>
    </w:p>
    <w:p>
      <w:pPr>
        <w:pStyle w:val="BodyText"/>
      </w:pPr>
      <w:r>
        <w:t xml:space="preserve">Кроме того, 22 июня общественный советник главы управы Замоскворечье и участник первичной организации №7 Совета ветеранов также приняли участие в акции «Вахта памяти. Вечный огонь», которая проходила у Могилы Неизвестного Солдата, рассказали на</w:t>
      </w:r>
      <w:r>
        <w:t xml:space="preserve"> </w:t>
      </w:r>
      <w:hyperlink r:id="rId21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управы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http://zmsk.mos.ru/presscenter/news/detail/13052668.html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msk.mos.ru" TargetMode="External" /><Relationship Type="http://schemas.openxmlformats.org/officeDocument/2006/relationships/hyperlink" Id="rId22" Target="http://zmsk.mos.ru/presscenter/news/detail/13052668.html" TargetMode="External" /><Relationship Type="http://schemas.openxmlformats.org/officeDocument/2006/relationships/hyperlink" Id="rId21" Target="https://vk.com/wall-189312038_1285" TargetMode="External" /><Relationship Type="http://schemas.openxmlformats.org/officeDocument/2006/relationships/hyperlink" Id="rId20" Target="https://vk.com/wall-189312038_128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msk.mos.ru" TargetMode="External" /><Relationship Type="http://schemas.openxmlformats.org/officeDocument/2006/relationships/hyperlink" Id="rId22" Target="http://zmsk.mos.ru/presscenter/news/detail/13052668.html" TargetMode="External" /><Relationship Type="http://schemas.openxmlformats.org/officeDocument/2006/relationships/hyperlink" Id="rId21" Target="https://vk.com/wall-189312038_1285" TargetMode="External" /><Relationship Type="http://schemas.openxmlformats.org/officeDocument/2006/relationships/hyperlink" Id="rId20" Target="https://vk.com/wall-189312038_128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2025-07-29T22:21:52Z</dcterms:created>
  <dcterms:modified xsi:type="dcterms:W3CDTF">2025-07-29T22:21:52Z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