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364c6e717f5cd823cf4710610b020104686b75"/>
    <w:p>
      <w:pPr>
        <w:pStyle w:val="Heading3"/>
      </w:pPr>
      <w:r>
        <w:t xml:space="preserve">Набережную района Замоскворечье отремонтируют в этом году</w:t>
      </w:r>
    </w:p>
    <w:p>
      <w:pPr>
        <w:pStyle w:val="FirstParagraph"/>
      </w:pPr>
      <w:r>
        <w:t xml:space="preserve">03.07.2025</w:t>
      </w:r>
    </w:p>
    <w:p>
      <w:pPr>
        <w:pStyle w:val="BodyText"/>
      </w:pPr>
      <w:r>
        <w:t xml:space="preserve">03.07.2025</w:t>
      </w:r>
    </w:p>
    <w:p>
      <w:pPr>
        <w:pStyle w:val="BodyText"/>
      </w:pPr>
      <w:r>
        <w:t xml:space="preserve">Шлюзовую набережную отремонтируют в рамках мероприятий по благоустройству. Фото: Анна Быкова, «Вечерняя Москва»</w:t>
      </w:r>
    </w:p>
    <w:p>
      <w:pPr>
        <w:pStyle w:val="BodyText"/>
      </w:pPr>
      <w:r>
        <w:t xml:space="preserve"> </w:t>
      </w:r>
      <w:r>
        <w:br/>
      </w:r>
    </w:p>
    <w:p>
      <w:pPr>
        <w:pStyle w:val="BodyText"/>
      </w:pPr>
      <w:r>
        <w:t xml:space="preserve">Мероприятия по восстановлению Шлюзовой набережной планируют закончить в 2025 году. Благоустройство проведут в рамках столичной программы, в ходе которой отремонтируют более 700 улиц.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Основная задача комплексной программы благоустройства — обеспечить комфортное передвижение водителей и пешеходов, организовать удобные маршруты к жилым кварталам, транспортным и социально значимым объектам, — рассказал заместитель мэра Москвы в Правительстве Москвы по вопросам жилищно-коммунального хозяйства и благоустройства Петр Бирюков.</w:t>
      </w:r>
    </w:p>
    <w:p>
      <w:pPr>
        <w:pStyle w:val="BodyText"/>
      </w:pPr>
      <w:r>
        <w:t xml:space="preserve">В рамках ремонтных работ сотрудники комплекса организуют замену покрытия дорог, сделают разметку парковочных мест, новые наземные переходы и освещение. Более того, проведут мероприятия по установке современных остановок, дорожных знаков и светофоров,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http://zmsk.mos.ru/presscenter/news/detail/13082059.html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3082059.html" TargetMode="External" /><Relationship Type="http://schemas.openxmlformats.org/officeDocument/2006/relationships/hyperlink" Id="rId20" Target="https://www.mos.ru/news/item/15617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3082059.html" TargetMode="External" /><Relationship Type="http://schemas.openxmlformats.org/officeDocument/2006/relationships/hyperlink" Id="rId20" Target="https://www.mos.ru/news/item/15617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2025-08-06T02:21:54Z</dcterms:created>
  <dcterms:modified xsi:type="dcterms:W3CDTF">2025-08-06T02:21:54Z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