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9ed6a1fca85956ec627001640322dd69d26229"/>
    <w:p>
      <w:pPr>
        <w:pStyle w:val="Heading3"/>
      </w:pPr>
      <w:r>
        <w:t xml:space="preserve">Около 950 новых парковочных мест появятся в столице</w:t>
      </w:r>
    </w:p>
    <w:p>
      <w:pPr>
        <w:pStyle w:val="FirstParagraph"/>
      </w:pPr>
      <w:r>
        <w:t xml:space="preserve">28.06.2019</w:t>
      </w:r>
    </w:p>
    <w:p>
      <w:pPr>
        <w:pStyle w:val="BodyText"/>
      </w:pPr>
      <w:r>
        <w:t xml:space="preserve">В Москве до конца 2019 года обустроят около 950 новых парковочных мест.</w:t>
      </w:r>
    </w:p>
    <w:p>
      <w:pPr>
        <w:pStyle w:val="BodyText"/>
      </w:pPr>
      <w:r>
        <w:t xml:space="preserve">Около ста дополнительных стоянок для автомобилистов появится около социально значимых учреждений — больниц, поликлиник и центров государственных услуг. Парковки будут предназначены для людей с ограниченными возможностями здоровья.</w:t>
      </w:r>
    </w:p>
    <w:p>
      <w:pPr>
        <w:pStyle w:val="BodyText"/>
      </w:pPr>
      <w:r>
        <w:t xml:space="preserve">На данный момент в столице обустроили 15 процентов новых мест.</w:t>
      </w:r>
    </w:p>
    <w:p>
      <w:pPr>
        <w:pStyle w:val="BodyText"/>
      </w:pPr>
      <w:r>
        <w:t xml:space="preserve">Кроме того, сейчас разрабатывают специальную программу, которая позволит жителям столицы забронировать парковку, сообщили в еженедельном деловом выпуске газеты «Вечерняя Москва» от 27 июня 2019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http://zmsk.mos.ru/presscenter/news/detail/8186642.html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Замоскворечье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msk.mos.ru" TargetMode="External" /><Relationship Type="http://schemas.openxmlformats.org/officeDocument/2006/relationships/hyperlink" Id="rId20" Target="http://zmsk.mos.ru/presscenter/news/detail/81866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msk.mos.ru" TargetMode="External" /><Relationship Type="http://schemas.openxmlformats.org/officeDocument/2006/relationships/hyperlink" Id="rId20" Target="http://zmsk.mos.ru/presscenter/news/detail/81866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2024-11-20T18:18:56Z</dcterms:created>
  <dcterms:modified xsi:type="dcterms:W3CDTF">2024-11-20T18:18:56Z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