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12c1c10bf578c8978970efa6ef7d68b730933"/>
    <w:p>
      <w:pPr>
        <w:pStyle w:val="Heading3"/>
      </w:pPr>
      <w:r>
        <w:t xml:space="preserve">Перечень Сотрудников отделения участковых уполномоченных полиции Отдела МВД России по району Замоскворечье г. Москвы, закрепленных за административными участками</w:t>
      </w:r>
    </w:p>
    <w:p>
      <w:pPr>
        <w:pStyle w:val="FirstParagraph"/>
      </w:pPr>
      <w:r>
        <w:t xml:space="preserve">23.07.2020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http://zmsk.mos.ru/presscenter/news/detail/9051970.html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9051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9051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2025-05-14T09:58:52Z</dcterms:created>
  <dcterms:modified xsi:type="dcterms:W3CDTF">2025-05-14T09:58:52Z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